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6DD43A43" w:rsidR="00EC2FE9" w:rsidRPr="00106E3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7B1065" w:rsidRPr="007B1065">
        <w:rPr>
          <w:rFonts w:ascii="Times New Roman" w:hAnsi="Times New Roman"/>
          <w:bCs/>
          <w:sz w:val="28"/>
          <w:szCs w:val="28"/>
        </w:rPr>
        <w:t xml:space="preserve">ВЛ 10 </w:t>
      </w:r>
      <w:proofErr w:type="spellStart"/>
      <w:r w:rsidR="007B1065" w:rsidRPr="007B10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7B1065" w:rsidRPr="007B1065">
        <w:rPr>
          <w:rFonts w:ascii="Times New Roman" w:hAnsi="Times New Roman"/>
          <w:bCs/>
          <w:sz w:val="28"/>
          <w:szCs w:val="28"/>
        </w:rPr>
        <w:t xml:space="preserve"> с установкой ПРВТ и ИКЗ для электроснабжения блок-поста технического обслуживания подводного перехода МН "Сургут-Полоцк" и МН "Холмогоры-Клин" (КП № 19) (КВЛ 10 </w:t>
      </w:r>
      <w:proofErr w:type="spellStart"/>
      <w:r w:rsidR="007B1065" w:rsidRPr="007B10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7B1065" w:rsidRPr="007B1065">
        <w:rPr>
          <w:rFonts w:ascii="Times New Roman" w:hAnsi="Times New Roman"/>
          <w:bCs/>
          <w:sz w:val="28"/>
          <w:szCs w:val="28"/>
        </w:rPr>
        <w:t xml:space="preserve"> Котельная 2 от РП-3003)</w:t>
      </w:r>
      <w:r w:rsidR="00C955DA" w:rsidRPr="00106E3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19E3B072" w14:textId="77777777" w:rsidR="007B1065" w:rsidRPr="007B1065" w:rsidRDefault="007B1065" w:rsidP="007B1065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B1065">
        <w:rPr>
          <w:rFonts w:ascii="Times New Roman" w:hAnsi="Times New Roman"/>
          <w:bCs/>
          <w:sz w:val="28"/>
          <w:szCs w:val="28"/>
        </w:rPr>
        <w:t>с</w:t>
      </w:r>
      <w:bookmarkStart w:id="0" w:name="_GoBack"/>
      <w:bookmarkEnd w:id="0"/>
      <w:r w:rsidRPr="007B1065">
        <w:rPr>
          <w:rFonts w:ascii="Times New Roman" w:hAnsi="Times New Roman"/>
          <w:bCs/>
          <w:sz w:val="28"/>
          <w:szCs w:val="28"/>
        </w:rPr>
        <w:t xml:space="preserve"> кадастровым номером 59:32:0000000:315, 357 м2, расположенным по адресу: край Пермский, р-н Пермский, с/п </w:t>
      </w:r>
      <w:proofErr w:type="spellStart"/>
      <w:r w:rsidRPr="007B106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7B1065">
        <w:rPr>
          <w:rFonts w:ascii="Times New Roman" w:hAnsi="Times New Roman"/>
          <w:bCs/>
          <w:sz w:val="28"/>
          <w:szCs w:val="28"/>
        </w:rPr>
        <w:t>;</w:t>
      </w:r>
    </w:p>
    <w:p w14:paraId="4EF4C3FB" w14:textId="77777777" w:rsidR="007B1065" w:rsidRPr="007B1065" w:rsidRDefault="007B1065" w:rsidP="007B1065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B1065">
        <w:rPr>
          <w:rFonts w:ascii="Times New Roman" w:hAnsi="Times New Roman"/>
          <w:bCs/>
          <w:sz w:val="28"/>
          <w:szCs w:val="28"/>
        </w:rPr>
        <w:t xml:space="preserve">с кадастровым номером 59:32:3630001:117, 312 м2, расположенным по адресу: Пермский край, Пермский район, </w:t>
      </w:r>
      <w:proofErr w:type="spellStart"/>
      <w:r w:rsidRPr="007B106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7B1065">
        <w:rPr>
          <w:rFonts w:ascii="Times New Roman" w:hAnsi="Times New Roman"/>
          <w:bCs/>
          <w:sz w:val="28"/>
          <w:szCs w:val="28"/>
        </w:rPr>
        <w:t xml:space="preserve"> с/п, примерно в 1.470 км от д. Буланки по направлению на северо-восток;</w:t>
      </w:r>
    </w:p>
    <w:p w14:paraId="274B43B6" w14:textId="6E69B929" w:rsidR="007B1065" w:rsidRPr="007B1065" w:rsidRDefault="007B1065" w:rsidP="007B1065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B1065">
        <w:rPr>
          <w:rFonts w:ascii="Times New Roman" w:hAnsi="Times New Roman"/>
          <w:bCs/>
          <w:sz w:val="28"/>
          <w:szCs w:val="28"/>
        </w:rPr>
        <w:t>с кадастровым номером 59:32:3630001:2892, 1553 м2, расположенным по адресу: Российская Федерация, Пермский край, муниципальный округ Пермский, квартал Троицкие просторы, земельный участок 33;"</w:t>
      </w:r>
    </w:p>
    <w:p w14:paraId="0D715611" w14:textId="77777777" w:rsidR="007B1065" w:rsidRPr="007B1065" w:rsidRDefault="007B1065" w:rsidP="007B1065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B1065">
        <w:rPr>
          <w:rFonts w:ascii="Times New Roman" w:hAnsi="Times New Roman"/>
          <w:bCs/>
          <w:sz w:val="28"/>
          <w:szCs w:val="28"/>
        </w:rPr>
        <w:t xml:space="preserve">с кадастровым номером 59:32:3630001:1870, 1490 м2, расположенным по адресу: Пермский край, Пермский район, </w:t>
      </w:r>
      <w:proofErr w:type="spellStart"/>
      <w:r w:rsidRPr="007B1065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7B1065">
        <w:rPr>
          <w:rFonts w:ascii="Times New Roman" w:hAnsi="Times New Roman"/>
          <w:bCs/>
          <w:sz w:val="28"/>
          <w:szCs w:val="28"/>
        </w:rPr>
        <w:t xml:space="preserve"> с/п, в 0,200 км юго-восточнее </w:t>
      </w:r>
      <w:proofErr w:type="spellStart"/>
      <w:r w:rsidRPr="007B1065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7B1065">
        <w:rPr>
          <w:rFonts w:ascii="Times New Roman" w:hAnsi="Times New Roman"/>
          <w:bCs/>
          <w:sz w:val="28"/>
          <w:szCs w:val="28"/>
        </w:rPr>
        <w:t>. Сылва;</w:t>
      </w:r>
    </w:p>
    <w:p w14:paraId="1E656D60" w14:textId="77930142" w:rsidR="007B1065" w:rsidRPr="007B1065" w:rsidRDefault="007B1065" w:rsidP="007B1065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B1065">
        <w:rPr>
          <w:rFonts w:ascii="Times New Roman" w:hAnsi="Times New Roman"/>
          <w:bCs/>
          <w:sz w:val="28"/>
          <w:szCs w:val="28"/>
        </w:rPr>
        <w:t>в кадастровом квартале 59:32:3630001, 9412 м2, расположенным по адресу: Пермский край, Пермский район</w:t>
      </w:r>
      <w:r w:rsidRPr="007B1065">
        <w:rPr>
          <w:rFonts w:ascii="Times New Roman" w:hAnsi="Times New Roman"/>
          <w:bCs/>
          <w:sz w:val="28"/>
          <w:szCs w:val="28"/>
        </w:rPr>
        <w:t>,</w:t>
      </w:r>
    </w:p>
    <w:p w14:paraId="6981E8FF" w14:textId="502FBD71" w:rsidR="001E62F3" w:rsidRPr="00B6507A" w:rsidRDefault="001E62F3" w:rsidP="007B1065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D56ADF">
        <w:rPr>
          <w:rFonts w:ascii="Times New Roman" w:hAnsi="Times New Roman"/>
          <w:bCs/>
          <w:sz w:val="28"/>
          <w:szCs w:val="28"/>
        </w:rPr>
        <w:t xml:space="preserve"> </w:t>
      </w:r>
      <w:r w:rsidR="007B1065">
        <w:rPr>
          <w:rFonts w:ascii="Times New Roman" w:hAnsi="Times New Roman"/>
          <w:bCs/>
          <w:sz w:val="28"/>
          <w:szCs w:val="28"/>
        </w:rPr>
        <w:t>13124</w:t>
      </w:r>
      <w:r w:rsidRPr="00B6507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6507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B6507A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21</w:t>
      </w:r>
      <w:r w:rsidR="008255FF" w:rsidRPr="00106E33">
        <w:rPr>
          <w:rFonts w:ascii="Times New Roman" w:hAnsi="Times New Roman"/>
          <w:bCs/>
          <w:sz w:val="28"/>
          <w:szCs w:val="28"/>
        </w:rPr>
        <w:t>1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8C2B8F"/>
    <w:multiLevelType w:val="hybridMultilevel"/>
    <w:tmpl w:val="A790DA4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3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8"/>
  </w:num>
  <w:num w:numId="7">
    <w:abstractNumId w:val="29"/>
  </w:num>
  <w:num w:numId="8">
    <w:abstractNumId w:val="1"/>
  </w:num>
  <w:num w:numId="9">
    <w:abstractNumId w:val="32"/>
  </w:num>
  <w:num w:numId="10">
    <w:abstractNumId w:val="34"/>
  </w:num>
  <w:num w:numId="11">
    <w:abstractNumId w:val="35"/>
  </w:num>
  <w:num w:numId="12">
    <w:abstractNumId w:val="14"/>
  </w:num>
  <w:num w:numId="13">
    <w:abstractNumId w:val="12"/>
  </w:num>
  <w:num w:numId="14">
    <w:abstractNumId w:val="39"/>
  </w:num>
  <w:num w:numId="15">
    <w:abstractNumId w:val="23"/>
  </w:num>
  <w:num w:numId="16">
    <w:abstractNumId w:val="36"/>
  </w:num>
  <w:num w:numId="17">
    <w:abstractNumId w:val="8"/>
  </w:num>
  <w:num w:numId="18">
    <w:abstractNumId w:val="25"/>
  </w:num>
  <w:num w:numId="19">
    <w:abstractNumId w:val="20"/>
  </w:num>
  <w:num w:numId="20">
    <w:abstractNumId w:val="22"/>
  </w:num>
  <w:num w:numId="21">
    <w:abstractNumId w:val="37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9"/>
  </w:num>
  <w:num w:numId="27">
    <w:abstractNumId w:val="40"/>
  </w:num>
  <w:num w:numId="28">
    <w:abstractNumId w:val="13"/>
  </w:num>
  <w:num w:numId="29">
    <w:abstractNumId w:val="11"/>
  </w:num>
  <w:num w:numId="30">
    <w:abstractNumId w:val="10"/>
  </w:num>
  <w:num w:numId="31">
    <w:abstractNumId w:val="26"/>
  </w:num>
  <w:num w:numId="32">
    <w:abstractNumId w:val="27"/>
  </w:num>
  <w:num w:numId="33">
    <w:abstractNumId w:val="4"/>
  </w:num>
  <w:num w:numId="34">
    <w:abstractNumId w:val="7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065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D8128-27BF-4469-8E98-5A83685E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136</cp:revision>
  <dcterms:created xsi:type="dcterms:W3CDTF">2023-08-03T05:43:00Z</dcterms:created>
  <dcterms:modified xsi:type="dcterms:W3CDTF">2026-04-17T06:57:00Z</dcterms:modified>
</cp:coreProperties>
</file>